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F85" w:rsidRDefault="00785F85" w:rsidP="00E04CB4">
      <w:pPr>
        <w:ind w:leftChars="-135" w:rightChars="-162" w:right="-340" w:hangingChars="64" w:hanging="283"/>
        <w:jc w:val="center"/>
        <w:rPr>
          <w:rFonts w:ascii="迷你简汉真广标" w:eastAsia="迷你简汉真广标" w:hAnsi="迷你简汉真广标" w:cs="迷你简汉真广标"/>
          <w:b/>
          <w:color w:val="FF0000"/>
          <w:sz w:val="72"/>
          <w:szCs w:val="72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201</w:t>
      </w:r>
      <w:r>
        <w:rPr>
          <w:rFonts w:ascii="宋体" w:hAnsi="宋体"/>
          <w:b/>
          <w:color w:val="000000"/>
          <w:sz w:val="44"/>
          <w:szCs w:val="44"/>
        </w:rPr>
        <w:t>8</w:t>
      </w:r>
      <w:r>
        <w:rPr>
          <w:rFonts w:ascii="宋体" w:hAnsi="宋体" w:hint="eastAsia"/>
          <w:b/>
          <w:color w:val="000000"/>
          <w:sz w:val="44"/>
          <w:szCs w:val="44"/>
        </w:rPr>
        <w:t>年春季西南</w:t>
      </w:r>
      <w:r w:rsidR="00E04CB4">
        <w:rPr>
          <w:rFonts w:ascii="宋体" w:hAnsi="宋体" w:hint="eastAsia"/>
          <w:b/>
          <w:color w:val="000000"/>
          <w:sz w:val="44"/>
          <w:szCs w:val="44"/>
        </w:rPr>
        <w:t>科技</w:t>
      </w:r>
      <w:r>
        <w:rPr>
          <w:rFonts w:ascii="宋体" w:hAnsi="宋体"/>
          <w:b/>
          <w:color w:val="000000"/>
          <w:sz w:val="44"/>
          <w:szCs w:val="44"/>
        </w:rPr>
        <w:t>大学网络教育</w:t>
      </w:r>
      <w:r>
        <w:rPr>
          <w:rFonts w:ascii="宋体" w:hAnsi="宋体" w:hint="eastAsia"/>
          <w:b/>
          <w:color w:val="000000"/>
          <w:sz w:val="44"/>
          <w:szCs w:val="44"/>
        </w:rPr>
        <w:t>招生</w:t>
      </w:r>
      <w:r>
        <w:rPr>
          <w:rFonts w:ascii="宋体" w:hAnsi="宋体"/>
          <w:b/>
          <w:color w:val="000000"/>
          <w:sz w:val="44"/>
          <w:szCs w:val="44"/>
        </w:rPr>
        <w:t>说明</w:t>
      </w:r>
    </w:p>
    <w:p w:rsidR="00785F85" w:rsidRDefault="00785F85" w:rsidP="00785F85">
      <w:pPr>
        <w:widowControl/>
        <w:spacing w:after="150" w:line="360" w:lineRule="atLeast"/>
        <w:jc w:val="center"/>
        <w:rPr>
          <w:rFonts w:ascii="迷你简汉真广标" w:eastAsia="迷你简汉真广标" w:hAnsi="迷你简汉真广标" w:cs="迷你简汉真广标"/>
          <w:b/>
          <w:color w:val="FF0000"/>
          <w:sz w:val="72"/>
          <w:szCs w:val="72"/>
        </w:rPr>
      </w:pPr>
      <w:r>
        <w:rPr>
          <w:rFonts w:ascii="迷你简汉真广标" w:eastAsia="迷你简汉真广标" w:hAnsi="迷你简汉真广标" w:cs="迷你简汉真广标" w:hint="eastAsia"/>
          <w:b/>
          <w:noProof/>
          <w:color w:val="FF0000"/>
          <w:sz w:val="72"/>
          <w:szCs w:val="72"/>
        </w:rPr>
        <w:drawing>
          <wp:inline distT="0" distB="0" distL="0" distR="0">
            <wp:extent cx="2457450" cy="2828925"/>
            <wp:effectExtent l="0" t="0" r="0" b="9525"/>
            <wp:docPr id="1" name="图片 1" descr="百年教育职业培训中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百年教育职业培训中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5F85" w:rsidRDefault="00785F85" w:rsidP="00785F85">
      <w:pPr>
        <w:widowControl/>
        <w:spacing w:after="150" w:line="360" w:lineRule="atLeast"/>
        <w:jc w:val="center"/>
        <w:rPr>
          <w:rStyle w:val="a7"/>
          <w:rFonts w:ascii="微软雅黑" w:eastAsia="微软雅黑" w:hAnsi="微软雅黑" w:cs="微软雅黑"/>
          <w:color w:val="FF0000"/>
          <w:kern w:val="0"/>
          <w:sz w:val="24"/>
          <w:lang w:bidi="ar"/>
        </w:rPr>
      </w:pPr>
      <w:r>
        <w:rPr>
          <w:rStyle w:val="a7"/>
          <w:rFonts w:ascii="微软雅黑" w:eastAsia="微软雅黑" w:hAnsi="微软雅黑" w:cs="微软雅黑" w:hint="eastAsia"/>
          <w:color w:val="FF0000"/>
          <w:kern w:val="0"/>
          <w:sz w:val="24"/>
          <w:lang w:bidi="ar"/>
        </w:rPr>
        <w:t>感谢您选择百年</w:t>
      </w:r>
      <w:r>
        <w:rPr>
          <w:rStyle w:val="a7"/>
          <w:rFonts w:ascii="微软雅黑" w:eastAsia="微软雅黑" w:hAnsi="微软雅黑" w:cs="微软雅黑"/>
          <w:color w:val="FF0000"/>
          <w:kern w:val="0"/>
          <w:sz w:val="24"/>
          <w:lang w:bidi="ar"/>
        </w:rPr>
        <w:t>教育</w:t>
      </w:r>
      <w:r>
        <w:rPr>
          <w:rStyle w:val="a7"/>
          <w:rFonts w:ascii="微软雅黑" w:eastAsia="微软雅黑" w:hAnsi="微软雅黑" w:cs="微软雅黑" w:hint="eastAsia"/>
          <w:color w:val="FF0000"/>
          <w:kern w:val="0"/>
          <w:sz w:val="24"/>
          <w:lang w:bidi="ar"/>
        </w:rPr>
        <w:t xml:space="preserve">助学服务， </w:t>
      </w:r>
    </w:p>
    <w:p w:rsidR="00710190" w:rsidRDefault="00785F85" w:rsidP="00785F85">
      <w:pPr>
        <w:widowControl/>
        <w:spacing w:after="150" w:line="360" w:lineRule="atLeast"/>
        <w:ind w:leftChars="-675" w:left="-144" w:rightChars="-770" w:right="-1617" w:hangingChars="531" w:hanging="1274"/>
        <w:jc w:val="center"/>
        <w:rPr>
          <w:rStyle w:val="a7"/>
          <w:rFonts w:ascii="微软雅黑" w:eastAsia="微软雅黑" w:hAnsi="微软雅黑" w:cs="微软雅黑"/>
          <w:color w:val="FF0000"/>
          <w:kern w:val="0"/>
          <w:sz w:val="24"/>
          <w:lang w:bidi="ar"/>
        </w:rPr>
      </w:pPr>
      <w:r>
        <w:rPr>
          <w:rStyle w:val="a7"/>
          <w:rFonts w:ascii="微软雅黑" w:eastAsia="微软雅黑" w:hAnsi="微软雅黑" w:cs="微软雅黑" w:hint="eastAsia"/>
          <w:color w:val="FF0000"/>
          <w:kern w:val="0"/>
          <w:sz w:val="24"/>
          <w:lang w:bidi="ar"/>
        </w:rPr>
        <w:t>我们的承诺：所有通过百年教育助学方式所取得的相关证书，国家承认，合法、有效、国家网注册查询！</w:t>
      </w:r>
    </w:p>
    <w:p w:rsidR="00785F85" w:rsidRPr="00785F85" w:rsidRDefault="00785F85" w:rsidP="00785F85">
      <w:pPr>
        <w:widowControl/>
        <w:spacing w:after="150" w:line="360" w:lineRule="atLeast"/>
        <w:ind w:leftChars="-69" w:left="-145" w:rightChars="-770" w:right="-1617" w:firstLineChars="1064" w:firstLine="2554"/>
        <w:jc w:val="left"/>
        <w:rPr>
          <w:rFonts w:ascii="微软雅黑" w:eastAsia="微软雅黑" w:hAnsi="微软雅黑" w:cs="微软雅黑"/>
          <w:b/>
          <w:color w:val="000000" w:themeColor="text1"/>
          <w:kern w:val="0"/>
          <w:sz w:val="24"/>
          <w:lang w:bidi="ar"/>
        </w:rPr>
      </w:pPr>
      <w:r w:rsidRPr="00785F85">
        <w:rPr>
          <w:rFonts w:ascii="微软雅黑" w:eastAsia="微软雅黑" w:hAnsi="微软雅黑" w:cs="微软雅黑" w:hint="eastAsia"/>
          <w:b/>
          <w:color w:val="000000" w:themeColor="text1"/>
          <w:kern w:val="0"/>
          <w:sz w:val="24"/>
          <w:lang w:bidi="ar"/>
        </w:rPr>
        <w:t>座机：0755-21017149</w:t>
      </w:r>
    </w:p>
    <w:p w:rsidR="00785F85" w:rsidRPr="00785F85" w:rsidRDefault="00785F85" w:rsidP="00785F85">
      <w:pPr>
        <w:widowControl/>
        <w:spacing w:after="150" w:line="360" w:lineRule="atLeast"/>
        <w:ind w:leftChars="-69" w:left="-145" w:rightChars="-770" w:right="-1617" w:firstLineChars="1064" w:firstLine="2554"/>
        <w:jc w:val="left"/>
        <w:rPr>
          <w:rFonts w:ascii="微软雅黑" w:eastAsia="微软雅黑" w:hAnsi="微软雅黑" w:cs="微软雅黑"/>
          <w:b/>
          <w:color w:val="000000" w:themeColor="text1"/>
          <w:kern w:val="0"/>
          <w:sz w:val="24"/>
          <w:lang w:bidi="ar"/>
        </w:rPr>
      </w:pPr>
      <w:r w:rsidRPr="00785F85">
        <w:rPr>
          <w:rFonts w:ascii="微软雅黑" w:eastAsia="微软雅黑" w:hAnsi="微软雅黑" w:cs="微软雅黑" w:hint="eastAsia"/>
          <w:b/>
          <w:color w:val="000000" w:themeColor="text1"/>
          <w:kern w:val="0"/>
          <w:sz w:val="24"/>
          <w:lang w:bidi="ar"/>
        </w:rPr>
        <w:t xml:space="preserve">手机：13662661040（郭老师）  </w:t>
      </w:r>
    </w:p>
    <w:p w:rsidR="00785F85" w:rsidRPr="00785F85" w:rsidRDefault="00785F85" w:rsidP="00785F85">
      <w:pPr>
        <w:widowControl/>
        <w:spacing w:after="150" w:line="360" w:lineRule="atLeast"/>
        <w:ind w:leftChars="-69" w:left="-145" w:rightChars="-770" w:right="-1617" w:firstLineChars="1064" w:firstLine="2554"/>
        <w:jc w:val="left"/>
        <w:rPr>
          <w:rFonts w:ascii="微软雅黑" w:eastAsia="微软雅黑" w:hAnsi="微软雅黑" w:cs="微软雅黑"/>
          <w:b/>
          <w:color w:val="000000" w:themeColor="text1"/>
          <w:kern w:val="0"/>
          <w:sz w:val="24"/>
          <w:lang w:bidi="ar"/>
        </w:rPr>
      </w:pPr>
      <w:r w:rsidRPr="00785F85">
        <w:rPr>
          <w:rFonts w:ascii="微软雅黑" w:eastAsia="微软雅黑" w:hAnsi="微软雅黑" w:cs="微软雅黑" w:hint="eastAsia"/>
          <w:b/>
          <w:color w:val="000000" w:themeColor="text1"/>
          <w:kern w:val="0"/>
          <w:sz w:val="24"/>
          <w:lang w:bidi="ar"/>
        </w:rPr>
        <w:t xml:space="preserve">合作咨询QQ:2864330758（郭老师） </w:t>
      </w:r>
    </w:p>
    <w:p w:rsidR="00785F85" w:rsidRPr="00785F85" w:rsidRDefault="00785F85" w:rsidP="00785F85">
      <w:pPr>
        <w:widowControl/>
        <w:spacing w:after="150" w:line="360" w:lineRule="atLeast"/>
        <w:ind w:leftChars="-69" w:left="-145" w:rightChars="-770" w:right="-1617" w:firstLineChars="1064" w:firstLine="2554"/>
        <w:jc w:val="left"/>
        <w:rPr>
          <w:rFonts w:ascii="微软雅黑" w:eastAsia="微软雅黑" w:hAnsi="微软雅黑" w:cs="微软雅黑"/>
          <w:b/>
          <w:color w:val="000000" w:themeColor="text1"/>
          <w:kern w:val="0"/>
          <w:sz w:val="24"/>
          <w:lang w:bidi="ar"/>
        </w:rPr>
      </w:pPr>
      <w:r w:rsidRPr="00785F85">
        <w:rPr>
          <w:rFonts w:ascii="微软雅黑" w:eastAsia="微软雅黑" w:hAnsi="微软雅黑" w:cs="微软雅黑" w:hint="eastAsia"/>
          <w:b/>
          <w:color w:val="000000" w:themeColor="text1"/>
          <w:kern w:val="0"/>
          <w:sz w:val="24"/>
          <w:lang w:bidi="ar"/>
        </w:rPr>
        <w:t>网教学历QQ:2998613173 (杨老师)</w:t>
      </w:r>
    </w:p>
    <w:p w:rsidR="00785F85" w:rsidRPr="00785F85" w:rsidRDefault="00785F85" w:rsidP="00785F85">
      <w:pPr>
        <w:widowControl/>
        <w:spacing w:after="150" w:line="360" w:lineRule="atLeast"/>
        <w:ind w:leftChars="-69" w:left="-145" w:rightChars="-770" w:right="-1617" w:firstLineChars="1064" w:firstLine="2554"/>
        <w:jc w:val="left"/>
        <w:rPr>
          <w:rFonts w:ascii="微软雅黑" w:eastAsia="微软雅黑" w:hAnsi="微软雅黑" w:cs="微软雅黑"/>
          <w:b/>
          <w:color w:val="000000" w:themeColor="text1"/>
          <w:kern w:val="0"/>
          <w:sz w:val="24"/>
          <w:lang w:bidi="ar"/>
        </w:rPr>
      </w:pPr>
      <w:r w:rsidRPr="00785F85">
        <w:rPr>
          <w:rFonts w:ascii="微软雅黑" w:eastAsia="微软雅黑" w:hAnsi="微软雅黑" w:cs="微软雅黑" w:hint="eastAsia"/>
          <w:b/>
          <w:color w:val="000000" w:themeColor="text1"/>
          <w:kern w:val="0"/>
          <w:sz w:val="24"/>
          <w:lang w:bidi="ar"/>
        </w:rPr>
        <w:t>网站：www.100nianedu.com</w:t>
      </w:r>
    </w:p>
    <w:p w:rsidR="00785F85" w:rsidRPr="00785F85" w:rsidRDefault="00785F85" w:rsidP="00785F85">
      <w:pPr>
        <w:widowControl/>
        <w:spacing w:after="150" w:line="360" w:lineRule="atLeast"/>
        <w:ind w:leftChars="-69" w:left="-145" w:rightChars="-770" w:right="-1617" w:firstLineChars="355" w:firstLine="852"/>
        <w:jc w:val="left"/>
        <w:rPr>
          <w:rFonts w:ascii="微软雅黑" w:eastAsia="微软雅黑" w:hAnsi="微软雅黑" w:cs="微软雅黑"/>
          <w:b/>
          <w:color w:val="000000" w:themeColor="text1"/>
          <w:kern w:val="0"/>
          <w:sz w:val="24"/>
          <w:lang w:bidi="ar"/>
        </w:rPr>
      </w:pPr>
      <w:r w:rsidRPr="00785F85">
        <w:rPr>
          <w:rFonts w:ascii="微软雅黑" w:eastAsia="微软雅黑" w:hAnsi="微软雅黑" w:cs="微软雅黑" w:hint="eastAsia"/>
          <w:b/>
          <w:color w:val="000000" w:themeColor="text1"/>
          <w:kern w:val="0"/>
          <w:sz w:val="24"/>
          <w:lang w:bidi="ar"/>
        </w:rPr>
        <w:t>地址：深圳市龙华新区龙华街道工业西路68号中顺商务大厦B708</w:t>
      </w:r>
    </w:p>
    <w:sectPr w:rsidR="00785F85" w:rsidRPr="00785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C27" w:rsidRDefault="00C70C27" w:rsidP="00785F85">
      <w:r>
        <w:separator/>
      </w:r>
    </w:p>
  </w:endnote>
  <w:endnote w:type="continuationSeparator" w:id="0">
    <w:p w:rsidR="00C70C27" w:rsidRDefault="00C70C27" w:rsidP="0078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迷你简汉真广标">
    <w:altName w:val="微软雅黑"/>
    <w:charset w:val="86"/>
    <w:family w:val="modern"/>
    <w:pitch w:val="default"/>
    <w:sig w:usb0="00000000" w:usb1="080E0800" w:usb2="00000002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C27" w:rsidRDefault="00C70C27" w:rsidP="00785F85">
      <w:r>
        <w:separator/>
      </w:r>
    </w:p>
  </w:footnote>
  <w:footnote w:type="continuationSeparator" w:id="0">
    <w:p w:rsidR="00C70C27" w:rsidRDefault="00C70C27" w:rsidP="00785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8E"/>
    <w:rsid w:val="00710190"/>
    <w:rsid w:val="00785F85"/>
    <w:rsid w:val="0078768E"/>
    <w:rsid w:val="00C0612B"/>
    <w:rsid w:val="00C70C27"/>
    <w:rsid w:val="00E04CB4"/>
    <w:rsid w:val="00F2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6EC13"/>
  <w15:chartTrackingRefBased/>
  <w15:docId w15:val="{ECB7C166-51ED-4B62-8747-B4B6D33B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5F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5F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5F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5F85"/>
    <w:rPr>
      <w:sz w:val="18"/>
      <w:szCs w:val="18"/>
    </w:rPr>
  </w:style>
  <w:style w:type="character" w:styleId="a7">
    <w:name w:val="Strong"/>
    <w:basedOn w:val="a0"/>
    <w:qFormat/>
    <w:rsid w:val="00785F85"/>
  </w:style>
  <w:style w:type="paragraph" w:styleId="a8">
    <w:name w:val="Balloon Text"/>
    <w:basedOn w:val="a"/>
    <w:link w:val="a9"/>
    <w:uiPriority w:val="99"/>
    <w:semiHidden/>
    <w:unhideWhenUsed/>
    <w:rsid w:val="00785F8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85F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郭大侠</dc:creator>
  <cp:keywords/>
  <dc:description/>
  <cp:lastModifiedBy>郭大侠</cp:lastModifiedBy>
  <cp:revision>4</cp:revision>
  <cp:lastPrinted>2017-11-02T01:13:00Z</cp:lastPrinted>
  <dcterms:created xsi:type="dcterms:W3CDTF">2017-11-02T01:07:00Z</dcterms:created>
  <dcterms:modified xsi:type="dcterms:W3CDTF">2017-11-02T01:13:00Z</dcterms:modified>
</cp:coreProperties>
</file>