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A392F" w14:textId="77777777" w:rsidR="00946C9A" w:rsidRDefault="00946C9A" w:rsidP="00946C9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1．报考条件中“人事（劳动）关系在广东”是指考生的人事档案挂靠在省内人才机构，或在广东工作且与聘用单位签订聘期在一年及以上的聘用合同并能同时提供社保管理部门出具的最近6个月及以上由聘用单位为其缴纳的社会保险证明。</w:t>
      </w:r>
    </w:p>
    <w:p w14:paraId="2870BBC8" w14:textId="77777777" w:rsidR="00946C9A" w:rsidRDefault="00946C9A" w:rsidP="00946C9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2．考生必须本人通过“中小学教师资格考试网” （http://ntce.neea.edu.cn）报名系统进行网上报名，并对本人所填报的个人信息和报考信息准确性负责，报考信息一经审核确认，不得更改。</w:t>
      </w:r>
      <w:r>
        <w:rPr>
          <w:rStyle w:val="a4"/>
          <w:rFonts w:ascii="仿宋_GB2312" w:eastAsia="仿宋_GB2312" w:hint="eastAsia"/>
          <w:color w:val="000000"/>
          <w:sz w:val="32"/>
          <w:szCs w:val="32"/>
          <w:bdr w:val="none" w:sz="0" w:space="0" w:color="auto" w:frame="1"/>
        </w:rPr>
        <w:t>禁止委托培训机构或学校团体替代考生报名</w:t>
      </w:r>
      <w:r>
        <w:rPr>
          <w:rFonts w:ascii="仿宋_GB2312" w:eastAsia="仿宋_GB2312" w:hint="eastAsia"/>
          <w:color w:val="000000"/>
          <w:sz w:val="32"/>
          <w:szCs w:val="32"/>
          <w:bdr w:val="none" w:sz="0" w:space="0" w:color="auto" w:frame="1"/>
        </w:rPr>
        <w:t>，如因违反相关规定而造成信息有误或无法报考，责任由考生本人承担。</w:t>
      </w:r>
    </w:p>
    <w:p w14:paraId="07E0BD3A" w14:textId="77777777" w:rsidR="00946C9A" w:rsidRDefault="00946C9A" w:rsidP="00946C9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3．广东考区中小学教师资格考试笔试报名网上审核确认只核验并确认考生报考信息的规范性，考生应如实填写个人情况并选择报考类别，保证本人的报名信息真实有效。不符合报名条件而参加中小学教师资格考试笔试者，后果自负（在面试报名现场审查中将被取消面试资格或在后期申请认定教师资格时考试成绩无效）。</w:t>
      </w:r>
    </w:p>
    <w:p w14:paraId="53C81E2E" w14:textId="77777777" w:rsidR="00946C9A" w:rsidRDefault="00946C9A" w:rsidP="00946C9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4．所有考生笔试报名前需要重新进行注册、填报个人信息并上传个人照片，重新注册操作不影响考生已获得的成绩。</w:t>
      </w:r>
    </w:p>
    <w:p w14:paraId="3F3AA8D2" w14:textId="77777777" w:rsidR="00946C9A" w:rsidRDefault="00946C9A" w:rsidP="00946C9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5．</w:t>
      </w:r>
      <w:r>
        <w:rPr>
          <w:rFonts w:ascii="仿宋_GB2312" w:eastAsia="仿宋_GB2312" w:hint="eastAsia"/>
          <w:color w:val="000000"/>
          <w:sz w:val="32"/>
          <w:szCs w:val="32"/>
          <w:bdr w:val="none" w:sz="0" w:space="0" w:color="auto" w:frame="1"/>
        </w:rPr>
        <w:t> </w:t>
      </w:r>
      <w:r>
        <w:rPr>
          <w:rFonts w:ascii="仿宋_GB2312" w:eastAsia="仿宋_GB2312" w:hint="eastAsia"/>
          <w:color w:val="000000"/>
          <w:sz w:val="32"/>
          <w:szCs w:val="32"/>
          <w:bdr w:val="none" w:sz="0" w:space="0" w:color="auto" w:frame="1"/>
        </w:rPr>
        <w:t>所有审核不通过须重新修改报名信息（包括照片）的考生，必须同时重新选报考试科目。</w:t>
      </w:r>
    </w:p>
    <w:p w14:paraId="486B5F86" w14:textId="77777777" w:rsidR="00946C9A" w:rsidRDefault="00946C9A" w:rsidP="00946C9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lastRenderedPageBreak/>
        <w:t>6．考生须在提交审核的截止时间内，随时登录网报系统查验审核状态，若审核未通过，考生须及时修改个人信息，同时务必重新报考课程，然后再次提交。超过审核提交期限仍未按要求修改信息并再次报考提交的，将不再被审核通过。</w:t>
      </w:r>
    </w:p>
    <w:p w14:paraId="5A3C6C59" w14:textId="77777777" w:rsidR="00946C9A" w:rsidRDefault="00946C9A" w:rsidP="00946C9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7.如考生忘记网报登录密码，可通过网上报名系统提示操作，报名系统将把新的密码通过短信发送到考生报名时所填手机号码下。因此，考生在参加中小学教师资格考试期间，切勿更换手机号码。</w:t>
      </w:r>
    </w:p>
    <w:p w14:paraId="5B1575E9" w14:textId="77777777" w:rsidR="00946C9A" w:rsidRDefault="00946C9A" w:rsidP="00946C9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8.考生网上报名上传照片要求：</w:t>
      </w:r>
    </w:p>
    <w:p w14:paraId="615954D8" w14:textId="77777777" w:rsidR="00946C9A" w:rsidRDefault="00946C9A" w:rsidP="00946C9A">
      <w:pPr>
        <w:pStyle w:val="a3"/>
        <w:shd w:val="clear" w:color="auto" w:fill="FFFFFF"/>
        <w:spacing w:before="0" w:beforeAutospacing="0" w:after="0" w:afterAutospacing="0" w:line="585" w:lineRule="atLeast"/>
        <w:ind w:firstLine="420"/>
        <w:jc w:val="both"/>
        <w:rPr>
          <w:color w:val="000000"/>
          <w:sz w:val="21"/>
          <w:szCs w:val="21"/>
        </w:rPr>
      </w:pPr>
      <w:r>
        <w:rPr>
          <w:rFonts w:ascii="仿宋_GB2312" w:eastAsia="仿宋_GB2312" w:hint="eastAsia"/>
          <w:color w:val="000000"/>
          <w:sz w:val="32"/>
          <w:szCs w:val="32"/>
          <w:bdr w:val="none" w:sz="0" w:space="0" w:color="auto" w:frame="1"/>
        </w:rPr>
        <w:t> </w:t>
      </w:r>
      <w:r>
        <w:rPr>
          <w:rFonts w:ascii="仿宋_GB2312" w:eastAsia="仿宋_GB2312" w:hint="eastAsia"/>
          <w:color w:val="000000"/>
          <w:sz w:val="32"/>
          <w:szCs w:val="32"/>
          <w:bdr w:val="none" w:sz="0" w:space="0" w:color="auto" w:frame="1"/>
        </w:rPr>
        <w:t xml:space="preserve"> （1）本人近6个月以内的免冠正面彩色证件照，白色背景为佳；</w:t>
      </w:r>
    </w:p>
    <w:p w14:paraId="3B18BD35" w14:textId="77777777" w:rsidR="00946C9A" w:rsidRDefault="00946C9A" w:rsidP="00946C9A">
      <w:pPr>
        <w:pStyle w:val="a3"/>
        <w:shd w:val="clear" w:color="auto" w:fill="FFFFFF"/>
        <w:spacing w:before="0" w:beforeAutospacing="0" w:after="0" w:afterAutospacing="0" w:line="585" w:lineRule="atLeast"/>
        <w:ind w:firstLine="645"/>
        <w:jc w:val="both"/>
        <w:rPr>
          <w:color w:val="000000"/>
          <w:sz w:val="21"/>
          <w:szCs w:val="21"/>
        </w:rPr>
      </w:pPr>
      <w:r>
        <w:rPr>
          <w:rFonts w:ascii="仿宋_GB2312" w:eastAsia="仿宋_GB2312" w:hint="eastAsia"/>
          <w:color w:val="000000"/>
          <w:sz w:val="32"/>
          <w:szCs w:val="32"/>
          <w:bdr w:val="none" w:sz="0" w:space="0" w:color="auto" w:frame="1"/>
        </w:rPr>
        <w:t>（2）电子照片格式及大小：JPG/JPEG格式，不大于200K；</w:t>
      </w:r>
    </w:p>
    <w:p w14:paraId="3F1F72D2" w14:textId="77777777" w:rsidR="00946C9A" w:rsidRDefault="00946C9A" w:rsidP="00946C9A">
      <w:pPr>
        <w:pStyle w:val="a3"/>
        <w:shd w:val="clear" w:color="auto" w:fill="FFFFFF"/>
        <w:spacing w:before="0" w:beforeAutospacing="0" w:after="0" w:afterAutospacing="0" w:line="585" w:lineRule="atLeast"/>
        <w:ind w:firstLine="645"/>
        <w:jc w:val="both"/>
        <w:rPr>
          <w:color w:val="000000"/>
          <w:sz w:val="21"/>
          <w:szCs w:val="21"/>
        </w:rPr>
      </w:pPr>
      <w:r>
        <w:rPr>
          <w:rFonts w:ascii="仿宋_GB2312" w:eastAsia="仿宋_GB2312" w:hint="eastAsia"/>
          <w:color w:val="000000"/>
          <w:sz w:val="32"/>
          <w:szCs w:val="32"/>
          <w:bdr w:val="none" w:sz="0" w:space="0" w:color="auto" w:frame="1"/>
        </w:rPr>
        <w:t>（3）照片中显示考生头部和肩的上部；不允许带帽子、头巾、发带、墨镜；</w:t>
      </w:r>
    </w:p>
    <w:p w14:paraId="3484B097" w14:textId="77777777" w:rsidR="00946C9A" w:rsidRDefault="00946C9A" w:rsidP="00946C9A">
      <w:pPr>
        <w:pStyle w:val="a3"/>
        <w:shd w:val="clear" w:color="auto" w:fill="FFFFFF"/>
        <w:spacing w:before="0" w:beforeAutospacing="0" w:after="0" w:afterAutospacing="0" w:line="585" w:lineRule="atLeast"/>
        <w:ind w:firstLine="645"/>
        <w:jc w:val="both"/>
        <w:rPr>
          <w:color w:val="000000"/>
          <w:sz w:val="21"/>
          <w:szCs w:val="21"/>
        </w:rPr>
      </w:pPr>
      <w:r>
        <w:rPr>
          <w:rFonts w:ascii="仿宋_GB2312" w:eastAsia="仿宋_GB2312" w:hint="eastAsia"/>
          <w:color w:val="000000"/>
          <w:sz w:val="32"/>
          <w:szCs w:val="32"/>
          <w:bdr w:val="none" w:sz="0" w:space="0" w:color="auto" w:frame="1"/>
        </w:rPr>
        <w:t>（4）此照片将用于准考证以及考试合格证明，请考生上传照片时慎重选用。</w:t>
      </w:r>
    </w:p>
    <w:p w14:paraId="61776393" w14:textId="77777777" w:rsidR="00946C9A" w:rsidRDefault="00946C9A" w:rsidP="00946C9A">
      <w:pPr>
        <w:pStyle w:val="a3"/>
        <w:shd w:val="clear" w:color="auto" w:fill="FFFFFF"/>
        <w:spacing w:before="0" w:beforeAutospacing="0" w:after="0" w:afterAutospacing="0" w:line="585" w:lineRule="atLeast"/>
        <w:ind w:firstLine="645"/>
        <w:jc w:val="both"/>
        <w:rPr>
          <w:color w:val="000000"/>
          <w:sz w:val="21"/>
          <w:szCs w:val="21"/>
        </w:rPr>
      </w:pPr>
      <w:r>
        <w:rPr>
          <w:rFonts w:ascii="仿宋_GB2312" w:eastAsia="仿宋_GB2312" w:hint="eastAsia"/>
          <w:color w:val="000000"/>
          <w:sz w:val="32"/>
          <w:szCs w:val="32"/>
          <w:bdr w:val="none" w:sz="0" w:space="0" w:color="auto" w:frame="1"/>
        </w:rPr>
        <w:t>备注：建议使用Microsoft Office Picture Manager,图画, Photoshop, ACDsee等工具,将照片进行剪裁压缩。</w:t>
      </w:r>
    </w:p>
    <w:p w14:paraId="3C33EC9F" w14:textId="50F3C4F4" w:rsidR="00946C9A" w:rsidRDefault="00946C9A" w:rsidP="00946C9A">
      <w:pPr>
        <w:pStyle w:val="a3"/>
        <w:shd w:val="clear" w:color="auto" w:fill="FFFFFF"/>
        <w:spacing w:before="0" w:beforeAutospacing="0" w:after="0" w:afterAutospacing="0" w:line="585" w:lineRule="atLeast"/>
        <w:ind w:firstLine="645"/>
        <w:jc w:val="both"/>
        <w:rPr>
          <w:color w:val="000000"/>
          <w:sz w:val="21"/>
          <w:szCs w:val="21"/>
        </w:rPr>
      </w:pPr>
      <w:r>
        <w:rPr>
          <w:rFonts w:ascii="仿宋_GB2312" w:eastAsia="仿宋_GB2312" w:hint="eastAsia"/>
          <w:color w:val="000000"/>
          <w:sz w:val="32"/>
          <w:szCs w:val="32"/>
          <w:bdr w:val="none" w:sz="0" w:space="0" w:color="auto" w:frame="1"/>
        </w:rPr>
        <w:lastRenderedPageBreak/>
        <w:t> </w:t>
      </w:r>
      <w:r>
        <w:rPr>
          <w:rFonts w:ascii="仿宋_GB2312" w:eastAsia="仿宋_GB2312"/>
          <w:noProof/>
          <w:color w:val="000000"/>
          <w:sz w:val="32"/>
          <w:szCs w:val="32"/>
          <w:bdr w:val="none" w:sz="0" w:space="0" w:color="auto" w:frame="1"/>
        </w:rPr>
        <w:drawing>
          <wp:inline distT="0" distB="0" distL="0" distR="0" wp14:anchorId="78BC32EA" wp14:editId="244D9FAF">
            <wp:extent cx="1762125" cy="2133600"/>
            <wp:effectExtent l="0" t="0" r="9525" b="0"/>
            <wp:docPr id="1" name="图片 1" descr="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无标题.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2125" cy="2133600"/>
                    </a:xfrm>
                    <a:prstGeom prst="rect">
                      <a:avLst/>
                    </a:prstGeom>
                    <a:noFill/>
                    <a:ln>
                      <a:noFill/>
                    </a:ln>
                  </pic:spPr>
                </pic:pic>
              </a:graphicData>
            </a:graphic>
          </wp:inline>
        </w:drawing>
      </w:r>
    </w:p>
    <w:p w14:paraId="1E7E08EC" w14:textId="77777777" w:rsidR="008E7718" w:rsidRDefault="008E7718">
      <w:pPr>
        <w:rPr>
          <w:rFonts w:hint="eastAsia"/>
        </w:rPr>
      </w:pPr>
      <w:bookmarkStart w:id="0" w:name="_GoBack"/>
      <w:bookmarkEnd w:id="0"/>
    </w:p>
    <w:sectPr w:rsidR="008E7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F5"/>
    <w:rsid w:val="002813F5"/>
    <w:rsid w:val="008E7718"/>
    <w:rsid w:val="00946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959FA-D435-46E0-B6BC-358B607D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C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46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0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2018-08-30T02:01:00Z</dcterms:created>
  <dcterms:modified xsi:type="dcterms:W3CDTF">2018-08-30T02:02:00Z</dcterms:modified>
</cp:coreProperties>
</file>